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5B" w:rsidRPr="00842B2D" w:rsidRDefault="00861B5B" w:rsidP="00861B5B">
      <w:pPr>
        <w:widowControl/>
        <w:spacing w:line="440" w:lineRule="exact"/>
        <w:jc w:val="center"/>
        <w:rPr>
          <w:rFonts w:asciiTheme="majorEastAsia" w:eastAsiaTheme="majorEastAsia" w:hAnsiTheme="majorEastAsia" w:cs="宋体"/>
          <w:b/>
          <w:color w:val="333333"/>
          <w:kern w:val="0"/>
          <w:sz w:val="28"/>
          <w:szCs w:val="32"/>
        </w:rPr>
      </w:pPr>
      <w:r w:rsidRPr="00842B2D">
        <w:rPr>
          <w:rFonts w:asciiTheme="majorEastAsia" w:eastAsiaTheme="majorEastAsia" w:hAnsiTheme="majorEastAsia" w:cs="宋体" w:hint="eastAsia"/>
          <w:b/>
          <w:color w:val="333333"/>
          <w:kern w:val="0"/>
          <w:sz w:val="28"/>
          <w:szCs w:val="32"/>
        </w:rPr>
        <w:t>中国科学院大学接收201</w:t>
      </w:r>
      <w:r w:rsidR="002D55F2" w:rsidRPr="00842B2D">
        <w:rPr>
          <w:rFonts w:asciiTheme="majorEastAsia" w:eastAsiaTheme="majorEastAsia" w:hAnsiTheme="majorEastAsia" w:cs="宋体"/>
          <w:b/>
          <w:color w:val="333333"/>
          <w:kern w:val="0"/>
          <w:sz w:val="28"/>
          <w:szCs w:val="32"/>
        </w:rPr>
        <w:t>9</w:t>
      </w:r>
      <w:r w:rsidRPr="00842B2D">
        <w:rPr>
          <w:rFonts w:asciiTheme="majorEastAsia" w:eastAsiaTheme="majorEastAsia" w:hAnsiTheme="majorEastAsia" w:cs="宋体" w:hint="eastAsia"/>
          <w:b/>
          <w:color w:val="333333"/>
          <w:kern w:val="0"/>
          <w:sz w:val="28"/>
          <w:szCs w:val="32"/>
        </w:rPr>
        <w:t>年推荐免试生简章</w:t>
      </w:r>
    </w:p>
    <w:p w:rsidR="00861B5B" w:rsidRPr="00C70C36" w:rsidRDefault="00861B5B" w:rsidP="00326131">
      <w:pPr>
        <w:widowControl/>
        <w:spacing w:line="440" w:lineRule="exact"/>
        <w:jc w:val="center"/>
        <w:rPr>
          <w:rFonts w:ascii="仿宋" w:eastAsia="仿宋" w:hAnsi="仿宋" w:cs="宋体"/>
          <w:b/>
          <w:color w:val="333333"/>
          <w:kern w:val="0"/>
          <w:sz w:val="28"/>
          <w:szCs w:val="28"/>
        </w:rPr>
      </w:pPr>
    </w:p>
    <w:p w:rsidR="00734076" w:rsidRPr="00842B2D" w:rsidRDefault="00734076"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中国科学院大学(简称“国科大”)是一所以“博学笃志、格物明德”为校训、以科教融合为特色的创新型大学。</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201</w:t>
      </w:r>
      <w:r w:rsidR="0030276B" w:rsidRPr="00842B2D">
        <w:rPr>
          <w:rFonts w:asciiTheme="minorEastAsia" w:hAnsiTheme="minorEastAsia" w:cs="Helvetica"/>
          <w:color w:val="333333"/>
          <w:kern w:val="0"/>
          <w:szCs w:val="21"/>
        </w:rPr>
        <w:t>9</w:t>
      </w:r>
      <w:r w:rsidRPr="00842B2D">
        <w:rPr>
          <w:rFonts w:asciiTheme="minorEastAsia" w:hAnsiTheme="minorEastAsia" w:cs="Helvetica" w:hint="eastAsia"/>
          <w:color w:val="333333"/>
          <w:kern w:val="0"/>
          <w:szCs w:val="21"/>
        </w:rPr>
        <w:t>年国科大各培养单位（指中国科学院所属各研究所、院、中心、园、台、站以及国科大各院系）均可在招生专业目录中公布的各专业范围内（专业学位中的工商管理硕士、公共管理硕士、工程管理硕士专业除外），接收具有推荐免试资格的优秀应届本科毕业生免试攻读硕士学位研究生，根据录取专业分为学术型硕士和专业</w:t>
      </w:r>
      <w:r w:rsidR="00691D0D" w:rsidRPr="00842B2D">
        <w:rPr>
          <w:rFonts w:asciiTheme="minorEastAsia" w:hAnsiTheme="minorEastAsia" w:cs="Helvetica" w:hint="eastAsia"/>
          <w:color w:val="333333"/>
          <w:kern w:val="0"/>
          <w:szCs w:val="21"/>
        </w:rPr>
        <w:t>型</w:t>
      </w:r>
      <w:r w:rsidRPr="00842B2D">
        <w:rPr>
          <w:rFonts w:asciiTheme="minorEastAsia" w:hAnsiTheme="minorEastAsia" w:cs="Helvetica" w:hint="eastAsia"/>
          <w:color w:val="333333"/>
          <w:kern w:val="0"/>
          <w:szCs w:val="21"/>
        </w:rPr>
        <w:t>硕士。国科大具有博士培养点的各培养单位均可接收直博生，具体招生专业和</w:t>
      </w:r>
      <w:r w:rsidR="00691D0D" w:rsidRPr="00842B2D">
        <w:rPr>
          <w:rFonts w:asciiTheme="minorEastAsia" w:hAnsiTheme="minorEastAsia" w:cs="Helvetica" w:hint="eastAsia"/>
          <w:color w:val="333333"/>
          <w:kern w:val="0"/>
          <w:szCs w:val="21"/>
        </w:rPr>
        <w:t>预计</w:t>
      </w:r>
      <w:r w:rsidRPr="00842B2D">
        <w:rPr>
          <w:rFonts w:asciiTheme="minorEastAsia" w:hAnsiTheme="minorEastAsia" w:cs="Helvetica" w:hint="eastAsia"/>
          <w:color w:val="333333"/>
          <w:kern w:val="0"/>
          <w:szCs w:val="21"/>
        </w:rPr>
        <w:t>接收人数在推免生招生专业目录中公布。能取得高校推荐免试资格的考生，可直接与有关研究所或院系招生部门联系推免接收事宜。</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接收推荐免试生工作由各研究所、各院系具体组织实施。各单位招生领导小组负责本单位推荐免试生接收的领导和组织工作。</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一、申请条件</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凡在高等院校获得推荐免试资格的优秀应届本科毕业生均可申请推荐免试攻读国科大硕士研究生或直博生。申请者应具备如下条件：</w:t>
      </w:r>
    </w:p>
    <w:p w:rsidR="00861B5B" w:rsidRPr="007D7608" w:rsidRDefault="00861B5B" w:rsidP="00842B2D">
      <w:pPr>
        <w:widowControl/>
        <w:spacing w:line="440" w:lineRule="exact"/>
        <w:ind w:firstLineChars="200" w:firstLine="420"/>
        <w:rPr>
          <w:rFonts w:asciiTheme="minorEastAsia" w:hAnsiTheme="minorEastAsia" w:cs="Helvetica"/>
          <w:color w:val="FF0000"/>
          <w:kern w:val="0"/>
          <w:szCs w:val="21"/>
        </w:rPr>
      </w:pP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w:t>
      </w:r>
      <w:r w:rsidRPr="007D7608">
        <w:rPr>
          <w:rFonts w:asciiTheme="minorEastAsia" w:hAnsiTheme="minorEastAsia" w:cs="Helvetica" w:hint="eastAsia"/>
          <w:color w:val="FF0000"/>
          <w:kern w:val="0"/>
          <w:szCs w:val="21"/>
        </w:rPr>
        <w:t>须获得</w:t>
      </w:r>
      <w:r w:rsidR="00D5648A" w:rsidRPr="007D7608">
        <w:rPr>
          <w:rFonts w:asciiTheme="minorEastAsia" w:hAnsiTheme="minorEastAsia" w:cs="Helvetica" w:hint="eastAsia"/>
          <w:color w:val="FF0000"/>
          <w:kern w:val="0"/>
          <w:szCs w:val="21"/>
        </w:rPr>
        <w:t>考生</w:t>
      </w:r>
      <w:r w:rsidR="00D5648A" w:rsidRPr="007D7608">
        <w:rPr>
          <w:rFonts w:asciiTheme="minorEastAsia" w:hAnsiTheme="minorEastAsia" w:cs="Helvetica"/>
          <w:color w:val="FF0000"/>
          <w:kern w:val="0"/>
          <w:szCs w:val="21"/>
        </w:rPr>
        <w:t>所在毕业学校</w:t>
      </w:r>
      <w:r w:rsidRPr="007D7608">
        <w:rPr>
          <w:rFonts w:asciiTheme="minorEastAsia" w:hAnsiTheme="minorEastAsia" w:cs="Helvetica" w:hint="eastAsia"/>
          <w:color w:val="FF0000"/>
          <w:kern w:val="0"/>
          <w:szCs w:val="21"/>
        </w:rPr>
        <w:t>推免资格并在教育部“推免服务系统”中获得</w:t>
      </w:r>
      <w:r w:rsidR="00CE23FC" w:rsidRPr="007D7608">
        <w:rPr>
          <w:rFonts w:asciiTheme="minorEastAsia" w:hAnsiTheme="minorEastAsia" w:cs="Helvetica" w:hint="eastAsia"/>
          <w:color w:val="FF0000"/>
          <w:kern w:val="0"/>
          <w:szCs w:val="21"/>
        </w:rPr>
        <w:t>推免</w:t>
      </w:r>
      <w:r w:rsidR="00CE23FC" w:rsidRPr="007D7608">
        <w:rPr>
          <w:rFonts w:asciiTheme="minorEastAsia" w:hAnsiTheme="minorEastAsia" w:cs="Helvetica"/>
          <w:color w:val="FF0000"/>
          <w:kern w:val="0"/>
          <w:szCs w:val="21"/>
        </w:rPr>
        <w:t>资格</w:t>
      </w:r>
      <w:r w:rsidRPr="007D7608">
        <w:rPr>
          <w:rFonts w:asciiTheme="minorEastAsia" w:hAnsiTheme="minorEastAsia" w:cs="Helvetica" w:hint="eastAsia"/>
          <w:color w:val="FF0000"/>
          <w:kern w:val="0"/>
          <w:szCs w:val="21"/>
        </w:rPr>
        <w:t>备案。</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2．热爱科学事业，有较好的科研潜力，道德品质良好，遵纪守法。</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3．诚实守信，学风优良，无任何考试作弊和剽窃他人学术成果记录，无任何违法违纪受处分记录。</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4．在大学本科阶段学习成绩优异</w:t>
      </w:r>
      <w:r w:rsidRPr="007D7608">
        <w:rPr>
          <w:rFonts w:asciiTheme="minorEastAsia" w:hAnsiTheme="minorEastAsia" w:cs="Helvetica" w:hint="eastAsia"/>
          <w:color w:val="FF0000"/>
          <w:kern w:val="0"/>
          <w:szCs w:val="21"/>
        </w:rPr>
        <w:t>，在学期间所学专业主干课无重修科目或补考记录</w:t>
      </w:r>
      <w:r w:rsidRPr="00842B2D">
        <w:rPr>
          <w:rFonts w:asciiTheme="minorEastAsia" w:hAnsiTheme="minorEastAsia" w:cs="Helvetica" w:hint="eastAsia"/>
          <w:color w:val="333333"/>
          <w:kern w:val="0"/>
          <w:szCs w:val="21"/>
        </w:rPr>
        <w:t>。</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5．外语程度良好，具有较强的外语听、说、读、写应用能力。</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6．具有较强的调查研究、综合分析问题、解决问题能力。</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7．身体健康状况符合规定的体检标准，心理健康状况良好。</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8．符合相关培养单位在上述基础上根据本单位情况制定的其他具体要求。</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二、接收程序</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（一）填报接收单位</w:t>
      </w:r>
      <w:r w:rsidRPr="00842B2D">
        <w:rPr>
          <w:rFonts w:asciiTheme="minorEastAsia" w:hAnsiTheme="minorEastAsia" w:cs="Helvetica"/>
          <w:b/>
          <w:color w:val="333333"/>
          <w:kern w:val="0"/>
          <w:szCs w:val="21"/>
        </w:rPr>
        <w:t xml:space="preserve"> </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预计能在所就读高等学校取得推荐免试资格的考生，可通过国科大招生信息网或各研究所网页等途径查看推免生招生专业目录，了解招生信息，确定自己感兴趣的研究所或院系，并同相关单位招生部门或导师联系推免接收事宜。</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lastRenderedPageBreak/>
        <w:t>考生通过国科大招生信息网进行初步申请，网址：</w:t>
      </w:r>
      <w:r w:rsidR="00020828" w:rsidRPr="00842B2D">
        <w:rPr>
          <w:rFonts w:asciiTheme="minorEastAsia" w:hAnsiTheme="minorEastAsia"/>
          <w:szCs w:val="21"/>
        </w:rPr>
        <w:t xml:space="preserve"> </w:t>
      </w:r>
      <w:hyperlink r:id="rId6" w:history="1">
        <w:r w:rsidRPr="00842B2D">
          <w:rPr>
            <w:rStyle w:val="a5"/>
            <w:rFonts w:asciiTheme="minorEastAsia" w:hAnsiTheme="minorEastAsia" w:cs="Times New Roman"/>
            <w:kern w:val="0"/>
            <w:szCs w:val="21"/>
          </w:rPr>
          <w:t>http://admission.ucas.ac.cn</w:t>
        </w:r>
      </w:hyperlink>
      <w:r w:rsidRPr="00842B2D">
        <w:rPr>
          <w:rFonts w:asciiTheme="minorEastAsia" w:hAnsiTheme="minorEastAsia" w:cs="Helvetica" w:hint="eastAsia"/>
          <w:color w:val="333333"/>
          <w:kern w:val="0"/>
          <w:szCs w:val="21"/>
        </w:rPr>
        <w:t>。在网页右下角找到“在线报名”图标，点击“硕士”即可进入“推荐免试申请系统”页面。</w:t>
      </w:r>
      <w:r w:rsidR="00651A36" w:rsidRPr="00842B2D">
        <w:rPr>
          <w:rFonts w:asciiTheme="minorEastAsia" w:hAnsiTheme="minorEastAsia" w:cs="Helvetica" w:hint="eastAsia"/>
          <w:color w:val="333333"/>
          <w:kern w:val="0"/>
          <w:szCs w:val="21"/>
        </w:rPr>
        <w:t>该报名系统在本简章发布之日起已经正式开通。</w:t>
      </w:r>
    </w:p>
    <w:p w:rsidR="00651A36"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国科大招生信息网</w:t>
      </w:r>
      <w:r w:rsidRPr="007D7608">
        <w:rPr>
          <w:rFonts w:asciiTheme="minorEastAsia" w:hAnsiTheme="minorEastAsia" w:cs="Helvetica" w:hint="eastAsia"/>
          <w:b/>
          <w:color w:val="FF0000"/>
          <w:kern w:val="0"/>
          <w:szCs w:val="21"/>
        </w:rPr>
        <w:t>接收201</w:t>
      </w:r>
      <w:r w:rsidR="00280D08" w:rsidRPr="007D7608">
        <w:rPr>
          <w:rFonts w:asciiTheme="minorEastAsia" w:hAnsiTheme="minorEastAsia" w:cs="Helvetica"/>
          <w:b/>
          <w:color w:val="FF0000"/>
          <w:kern w:val="0"/>
          <w:szCs w:val="21"/>
        </w:rPr>
        <w:t>9</w:t>
      </w:r>
      <w:r w:rsidRPr="007D7608">
        <w:rPr>
          <w:rFonts w:asciiTheme="minorEastAsia" w:hAnsiTheme="minorEastAsia" w:cs="Helvetica" w:hint="eastAsia"/>
          <w:b/>
          <w:color w:val="FF0000"/>
          <w:kern w:val="0"/>
          <w:szCs w:val="21"/>
        </w:rPr>
        <w:t>年推免生网上报名</w:t>
      </w:r>
      <w:r w:rsidR="008D5149" w:rsidRPr="007D7608">
        <w:rPr>
          <w:rFonts w:asciiTheme="minorEastAsia" w:hAnsiTheme="minorEastAsia" w:cs="Helvetica" w:hint="eastAsia"/>
          <w:b/>
          <w:color w:val="FF0000"/>
          <w:kern w:val="0"/>
          <w:szCs w:val="21"/>
        </w:rPr>
        <w:t>最后</w:t>
      </w:r>
      <w:r w:rsidRPr="007D7608">
        <w:rPr>
          <w:rFonts w:asciiTheme="minorEastAsia" w:hAnsiTheme="minorEastAsia" w:cs="Helvetica" w:hint="eastAsia"/>
          <w:b/>
          <w:color w:val="FF0000"/>
          <w:kern w:val="0"/>
          <w:szCs w:val="21"/>
        </w:rPr>
        <w:t>截止日期为201</w:t>
      </w:r>
      <w:r w:rsidR="00280D08" w:rsidRPr="007D7608">
        <w:rPr>
          <w:rFonts w:asciiTheme="minorEastAsia" w:hAnsiTheme="minorEastAsia" w:cs="Helvetica"/>
          <w:b/>
          <w:color w:val="FF0000"/>
          <w:kern w:val="0"/>
          <w:szCs w:val="21"/>
        </w:rPr>
        <w:t>8</w:t>
      </w:r>
      <w:r w:rsidRPr="007D7608">
        <w:rPr>
          <w:rFonts w:asciiTheme="minorEastAsia" w:hAnsiTheme="minorEastAsia" w:cs="Helvetica" w:hint="eastAsia"/>
          <w:b/>
          <w:color w:val="FF0000"/>
          <w:kern w:val="0"/>
          <w:szCs w:val="21"/>
        </w:rPr>
        <w:t>年10月25日</w:t>
      </w:r>
      <w:r w:rsidRPr="00842B2D">
        <w:rPr>
          <w:rFonts w:asciiTheme="minorEastAsia" w:hAnsiTheme="minorEastAsia" w:cs="Helvetica" w:hint="eastAsia"/>
          <w:color w:val="333333"/>
          <w:kern w:val="0"/>
          <w:szCs w:val="21"/>
        </w:rPr>
        <w:t>。各培养单位的具体报名截止日期各不相同，以各单位公告的截止日期为准。</w:t>
      </w:r>
    </w:p>
    <w:p w:rsidR="002F01D4" w:rsidRPr="00842B2D" w:rsidRDefault="002F01D4"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若考生在教育部</w:t>
      </w:r>
      <w:r w:rsidRPr="00842B2D">
        <w:rPr>
          <w:rFonts w:asciiTheme="minorEastAsia" w:hAnsiTheme="minorEastAsia" w:cs="Helvetica"/>
          <w:color w:val="333333"/>
          <w:kern w:val="0"/>
          <w:szCs w:val="21"/>
        </w:rPr>
        <w:t>“全国推荐优秀应届本科毕业生免试攻读研究生信息公开暨管理服务系统”(</w:t>
      </w:r>
      <w:r w:rsidRPr="00842B2D">
        <w:rPr>
          <w:rFonts w:asciiTheme="minorEastAsia" w:hAnsiTheme="minorEastAsia" w:cs="Helvetica" w:hint="eastAsia"/>
          <w:color w:val="333333"/>
          <w:kern w:val="0"/>
          <w:szCs w:val="21"/>
        </w:rPr>
        <w:t xml:space="preserve"> 简称“推免服务系统”，</w:t>
      </w:r>
      <w:r w:rsidRPr="00842B2D">
        <w:rPr>
          <w:rFonts w:asciiTheme="minorEastAsia" w:hAnsiTheme="minorEastAsia" w:cs="Helvetica"/>
          <w:color w:val="333333"/>
          <w:kern w:val="0"/>
          <w:szCs w:val="21"/>
        </w:rPr>
        <w:t>网址：</w:t>
      </w:r>
      <w:hyperlink r:id="rId7" w:history="1">
        <w:r w:rsidRPr="00842B2D">
          <w:rPr>
            <w:rFonts w:asciiTheme="minorEastAsia" w:hAnsiTheme="minorEastAsia" w:cs="Times New Roman"/>
            <w:szCs w:val="21"/>
          </w:rPr>
          <w:t>http://yz.chsi.com.cn/tm</w:t>
        </w:r>
      </w:hyperlink>
      <w:r w:rsidRPr="00842B2D">
        <w:rPr>
          <w:rFonts w:asciiTheme="minorEastAsia" w:hAnsiTheme="minorEastAsia" w:cs="Helvetica"/>
          <w:color w:val="333333"/>
          <w:kern w:val="0"/>
          <w:szCs w:val="21"/>
        </w:rPr>
        <w:t>)</w:t>
      </w:r>
      <w:r w:rsidRPr="00842B2D">
        <w:rPr>
          <w:rFonts w:asciiTheme="minorEastAsia" w:hAnsiTheme="minorEastAsia" w:cs="Helvetica" w:hint="eastAsia"/>
          <w:color w:val="333333"/>
          <w:kern w:val="0"/>
          <w:szCs w:val="21"/>
        </w:rPr>
        <w:t>开通后</w:t>
      </w:r>
      <w:r w:rsidR="00113076" w:rsidRPr="00842B2D">
        <w:rPr>
          <w:rFonts w:asciiTheme="minorEastAsia" w:hAnsiTheme="minorEastAsia" w:cs="Helvetica" w:hint="eastAsia"/>
          <w:color w:val="333333"/>
          <w:kern w:val="0"/>
          <w:szCs w:val="21"/>
        </w:rPr>
        <w:t>才</w:t>
      </w:r>
      <w:r w:rsidR="001544D3" w:rsidRPr="00842B2D">
        <w:rPr>
          <w:rFonts w:asciiTheme="minorEastAsia" w:hAnsiTheme="minorEastAsia" w:cs="Helvetica" w:hint="eastAsia"/>
          <w:color w:val="333333"/>
          <w:kern w:val="0"/>
          <w:szCs w:val="21"/>
        </w:rPr>
        <w:t>申请</w:t>
      </w:r>
      <w:r w:rsidRPr="00842B2D">
        <w:rPr>
          <w:rFonts w:asciiTheme="minorEastAsia" w:hAnsiTheme="minorEastAsia" w:cs="Helvetica"/>
          <w:color w:val="333333"/>
          <w:kern w:val="0"/>
          <w:szCs w:val="21"/>
        </w:rPr>
        <w:t>填报</w:t>
      </w:r>
      <w:r w:rsidR="001544D3" w:rsidRPr="00842B2D">
        <w:rPr>
          <w:rFonts w:asciiTheme="minorEastAsia" w:hAnsiTheme="minorEastAsia" w:cs="Helvetica" w:hint="eastAsia"/>
          <w:color w:val="333333"/>
          <w:kern w:val="0"/>
          <w:szCs w:val="21"/>
        </w:rPr>
        <w:t>我校相关培养单位推免生，则可直接在教育部</w:t>
      </w:r>
      <w:r w:rsidR="000B6F84" w:rsidRPr="00842B2D">
        <w:rPr>
          <w:rFonts w:asciiTheme="minorEastAsia" w:hAnsiTheme="minorEastAsia" w:cs="Helvetica" w:hint="eastAsia"/>
          <w:color w:val="333333"/>
          <w:kern w:val="0"/>
          <w:szCs w:val="21"/>
        </w:rPr>
        <w:t>“推免服务系统”中直接填报，不用在国科大的推免申请系统中重复报名。</w:t>
      </w:r>
    </w:p>
    <w:p w:rsidR="00861B5B" w:rsidRPr="00842B2D" w:rsidRDefault="005C778D"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考生网上报名</w:t>
      </w:r>
      <w:r w:rsidR="00113076" w:rsidRPr="00842B2D">
        <w:rPr>
          <w:rFonts w:asciiTheme="minorEastAsia" w:hAnsiTheme="minorEastAsia" w:cs="Helvetica" w:hint="eastAsia"/>
          <w:color w:val="333333"/>
          <w:kern w:val="0"/>
          <w:szCs w:val="21"/>
        </w:rPr>
        <w:t>（含国科大推免申请系统和教育部推免服务系统）</w:t>
      </w:r>
      <w:r w:rsidRPr="00842B2D">
        <w:rPr>
          <w:rFonts w:asciiTheme="minorEastAsia" w:hAnsiTheme="minorEastAsia" w:cs="Helvetica" w:hint="eastAsia"/>
          <w:color w:val="333333"/>
          <w:kern w:val="0"/>
          <w:szCs w:val="21"/>
        </w:rPr>
        <w:t>后，应尽快与报考的培养单位联系提交申请材料和</w:t>
      </w:r>
      <w:r w:rsidR="00650D15" w:rsidRPr="00842B2D">
        <w:rPr>
          <w:rFonts w:asciiTheme="minorEastAsia" w:hAnsiTheme="minorEastAsia" w:cs="Helvetica" w:hint="eastAsia"/>
          <w:color w:val="333333"/>
          <w:kern w:val="0"/>
          <w:szCs w:val="21"/>
        </w:rPr>
        <w:t>是否初选入围等相关事宜。</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（二）填写、提交材料</w:t>
      </w:r>
      <w:r w:rsidRPr="00842B2D">
        <w:rPr>
          <w:rFonts w:asciiTheme="minorEastAsia" w:hAnsiTheme="minorEastAsia" w:cs="Helvetica"/>
          <w:b/>
          <w:color w:val="333333"/>
          <w:kern w:val="0"/>
          <w:szCs w:val="21"/>
        </w:rPr>
        <w:t xml:space="preserve"> </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推荐免试申请者通过国科大招生信息网推荐免试申请系统初步报名后，应直接向所申请的研究所或院系提交如下材料：</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．《中国科学院大学推荐免试攻读硕士学位研究生/直博生申请表》，申请表可以通过在线报名系统中的报表途径打印。</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．前三年所修课程成绩单（五年制的提供前四年课程成绩单）。</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3</w:t>
      </w:r>
      <w:r w:rsidRPr="00842B2D">
        <w:rPr>
          <w:rFonts w:asciiTheme="minorEastAsia" w:hAnsiTheme="minorEastAsia" w:cs="Helvetica" w:hint="eastAsia"/>
          <w:color w:val="333333"/>
          <w:kern w:val="0"/>
          <w:szCs w:val="21"/>
        </w:rPr>
        <w:t>．个人简历及专业学习情况介绍。</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4</w:t>
      </w:r>
      <w:r w:rsidRPr="00842B2D">
        <w:rPr>
          <w:rFonts w:asciiTheme="minorEastAsia" w:hAnsiTheme="minorEastAsia" w:cs="Helvetica" w:hint="eastAsia"/>
          <w:color w:val="333333"/>
          <w:kern w:val="0"/>
          <w:szCs w:val="21"/>
        </w:rPr>
        <w:t>．有效居民身份证复印件。</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5</w:t>
      </w:r>
      <w:r w:rsidRPr="00842B2D">
        <w:rPr>
          <w:rFonts w:asciiTheme="minorEastAsia" w:hAnsiTheme="minorEastAsia" w:cs="Helvetica" w:hint="eastAsia"/>
          <w:color w:val="333333"/>
          <w:kern w:val="0"/>
          <w:szCs w:val="21"/>
        </w:rPr>
        <w:t>．相关研究所或院系要求提供的其他材料。</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自愿提供的材料：</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．《申请推荐免试攻读中国科学院大学研究生专家推荐书》（由副教授或相当职称及以上专家推荐，推荐书需密封并在封口骑缝处签字）。</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．在公开发行的学术刊物或全国性学术会议上发表的学术论文、所获专利或其他原创性工作成果的复印件或证明。</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3</w:t>
      </w: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 xml:space="preserve"> </w:t>
      </w:r>
      <w:r w:rsidRPr="00842B2D">
        <w:rPr>
          <w:rFonts w:asciiTheme="minorEastAsia" w:hAnsiTheme="minorEastAsia" w:cs="Helvetica" w:hint="eastAsia"/>
          <w:color w:val="333333"/>
          <w:kern w:val="0"/>
          <w:szCs w:val="21"/>
        </w:rPr>
        <w:t>英语等级考试证书复印件。</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4</w:t>
      </w:r>
      <w:r w:rsidRPr="00842B2D">
        <w:rPr>
          <w:rFonts w:asciiTheme="minorEastAsia" w:hAnsiTheme="minorEastAsia" w:cs="Helvetica" w:hint="eastAsia"/>
          <w:color w:val="333333"/>
          <w:kern w:val="0"/>
          <w:szCs w:val="21"/>
        </w:rPr>
        <w:t>．大学期间的获奖证书复印件。</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5</w:t>
      </w:r>
      <w:r w:rsidRPr="00842B2D">
        <w:rPr>
          <w:rFonts w:asciiTheme="minorEastAsia" w:hAnsiTheme="minorEastAsia" w:cs="Helvetica" w:hint="eastAsia"/>
          <w:color w:val="333333"/>
          <w:kern w:val="0"/>
          <w:szCs w:val="21"/>
        </w:rPr>
        <w:t>．对申请有参考价值的其他材料。</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申请者应按所申请单位规定日期将申请材料直接送或寄到研究所或院系招生部门。</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（三）考核和体检</w:t>
      </w:r>
    </w:p>
    <w:p w:rsidR="008D5149" w:rsidRPr="00842B2D" w:rsidRDefault="008D5149"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lastRenderedPageBreak/>
        <w:t>研究所或院系招生部门组织专人对申请者提交的材料进行初次筛选和审核，并通知初选入围的考生。</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．研究所或院系组成考核小组对推荐免试申请者进行考核和体检，内容主要包括思想政治品德考核、专业知识和外语考核及体检。</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．考核和体检的时间、地点、方式由各研究所或院系根据具体情况确定并通知考生。</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3</w:t>
      </w:r>
      <w:r w:rsidRPr="00842B2D">
        <w:rPr>
          <w:rFonts w:asciiTheme="minorEastAsia" w:hAnsiTheme="minorEastAsia" w:cs="Helvetica" w:hint="eastAsia"/>
          <w:color w:val="333333"/>
          <w:kern w:val="0"/>
          <w:szCs w:val="21"/>
        </w:rPr>
        <w:t>．考核以面试为主，必要时可笔试或进行相关实验操作。思想政治品德考核、专业知识和外语水平的考核可同时进行。</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4</w:t>
      </w:r>
      <w:r w:rsidRPr="00842B2D">
        <w:rPr>
          <w:rFonts w:asciiTheme="minorEastAsia" w:hAnsiTheme="minorEastAsia" w:cs="Helvetica" w:hint="eastAsia"/>
          <w:color w:val="333333"/>
          <w:kern w:val="0"/>
          <w:szCs w:val="21"/>
        </w:rPr>
        <w:t>．思想政治品德考核主要考查考生的政治态度、思想品德、人生观、价值观、工作学习态度、团队合作精神、科研道德及遵纪守法等方面的基本情况。</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5</w:t>
      </w:r>
      <w:r w:rsidRPr="00842B2D">
        <w:rPr>
          <w:rFonts w:asciiTheme="minorEastAsia" w:hAnsiTheme="minorEastAsia" w:cs="Helvetica" w:hint="eastAsia"/>
          <w:color w:val="333333"/>
          <w:kern w:val="0"/>
          <w:szCs w:val="21"/>
        </w:rPr>
        <w:t>．专业知识考核重点考查考生对知识掌握的深度和广度，对知识灵活运用的程度以及考生的实验技能和实际动手能力等，了解考生从事科研工作的潜力和创造性。考核既要核查学生历年的学习成绩，特别是本科所学专业必修课成绩，又要注重对学生的学习能力、创新精神和其他特长等综合素质方面的考查。</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6</w:t>
      </w:r>
      <w:r w:rsidRPr="00842B2D">
        <w:rPr>
          <w:rFonts w:asciiTheme="minorEastAsia" w:hAnsiTheme="minorEastAsia" w:cs="Helvetica" w:hint="eastAsia"/>
          <w:color w:val="333333"/>
          <w:kern w:val="0"/>
          <w:szCs w:val="21"/>
        </w:rPr>
        <w:t>．外语考核主要考查考生的听、说能力及语言运用能力。</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7</w:t>
      </w:r>
      <w:r w:rsidRPr="00842B2D">
        <w:rPr>
          <w:rFonts w:asciiTheme="minorEastAsia" w:hAnsiTheme="minorEastAsia" w:cs="Helvetica" w:hint="eastAsia"/>
          <w:color w:val="333333"/>
          <w:kern w:val="0"/>
          <w:szCs w:val="21"/>
        </w:rPr>
        <w:t>．体检主要考查考生的身体健康状况，也包括体能、体质和心理健康状况等方面的考查。体检须在研究所或院系指定的医院进行。体检标准参照教育部、卫生部、中国残疾人联合会印发的《普通高等学校招生体检工作指导意见》（教学</w:t>
      </w:r>
      <w:r w:rsidRPr="00842B2D">
        <w:rPr>
          <w:rFonts w:asciiTheme="minorEastAsia" w:hAnsiTheme="minorEastAsia" w:cs="Helvetica"/>
          <w:color w:val="333333"/>
          <w:kern w:val="0"/>
          <w:szCs w:val="21"/>
        </w:rPr>
        <w:t>[2003]3</w:t>
      </w:r>
      <w:r w:rsidRPr="00842B2D">
        <w:rPr>
          <w:rFonts w:asciiTheme="minorEastAsia" w:hAnsiTheme="minorEastAsia" w:cs="Helvetica" w:hint="eastAsia"/>
          <w:color w:val="333333"/>
          <w:kern w:val="0"/>
          <w:szCs w:val="21"/>
        </w:rPr>
        <w:t>号）要求，按照人力资源和社会保障部、教育部、卫生部《关于进一步规范入学和就业体检项目维护乙肝表面抗原携带者入学和就业权利的通知》（人社部发</w:t>
      </w:r>
      <w:r w:rsidRPr="00842B2D">
        <w:rPr>
          <w:rFonts w:asciiTheme="minorEastAsia" w:hAnsiTheme="minorEastAsia" w:cs="Helvetica"/>
          <w:color w:val="333333"/>
          <w:kern w:val="0"/>
          <w:szCs w:val="21"/>
        </w:rPr>
        <w:t>[2010]12</w:t>
      </w:r>
      <w:r w:rsidRPr="00842B2D">
        <w:rPr>
          <w:rFonts w:asciiTheme="minorEastAsia" w:hAnsiTheme="minorEastAsia" w:cs="Helvetica" w:hint="eastAsia"/>
          <w:color w:val="333333"/>
          <w:kern w:val="0"/>
          <w:szCs w:val="21"/>
        </w:rPr>
        <w:t>号）以及《教育部办公厅</w:t>
      </w:r>
      <w:r w:rsidRPr="00842B2D">
        <w:rPr>
          <w:rFonts w:asciiTheme="minorEastAsia" w:hAnsiTheme="minorEastAsia" w:cs="Helvetica"/>
          <w:color w:val="333333"/>
          <w:kern w:val="0"/>
          <w:szCs w:val="21"/>
        </w:rPr>
        <w:t xml:space="preserve"> </w:t>
      </w:r>
      <w:r w:rsidRPr="00842B2D">
        <w:rPr>
          <w:rFonts w:asciiTheme="minorEastAsia" w:hAnsiTheme="minorEastAsia" w:cs="Helvetica" w:hint="eastAsia"/>
          <w:color w:val="333333"/>
          <w:kern w:val="0"/>
          <w:szCs w:val="21"/>
        </w:rPr>
        <w:t>卫生部办公厅关于普通高等学校招生学生入学身体检查取消乙肝项</w:t>
      </w:r>
      <w:r w:rsidRPr="00842B2D">
        <w:rPr>
          <w:rFonts w:asciiTheme="minorEastAsia" w:hAnsiTheme="minorEastAsia" w:cs="Helvetica"/>
          <w:color w:val="333333"/>
          <w:kern w:val="0"/>
          <w:szCs w:val="21"/>
        </w:rPr>
        <w:t xml:space="preserve"> </w:t>
      </w:r>
      <w:r w:rsidRPr="00842B2D">
        <w:rPr>
          <w:rFonts w:asciiTheme="minorEastAsia" w:hAnsiTheme="minorEastAsia" w:cs="Helvetica" w:hint="eastAsia"/>
          <w:color w:val="333333"/>
          <w:kern w:val="0"/>
          <w:szCs w:val="21"/>
        </w:rPr>
        <w:t>目检测有关问题的通知》（教学厅</w:t>
      </w:r>
      <w:r w:rsidRPr="00842B2D">
        <w:rPr>
          <w:rFonts w:asciiTheme="minorEastAsia" w:hAnsiTheme="minorEastAsia" w:cs="Helvetica"/>
          <w:color w:val="333333"/>
          <w:kern w:val="0"/>
          <w:szCs w:val="21"/>
        </w:rPr>
        <w:t>[2010]2</w:t>
      </w:r>
      <w:r w:rsidRPr="00842B2D">
        <w:rPr>
          <w:rFonts w:asciiTheme="minorEastAsia" w:hAnsiTheme="minorEastAsia" w:cs="Helvetica" w:hint="eastAsia"/>
          <w:color w:val="333333"/>
          <w:kern w:val="0"/>
          <w:szCs w:val="21"/>
        </w:rPr>
        <w:t>号）执行，研究所或院系可结合本单位各学科的实际情况，制定本单位具体体检标准。</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（四）拟录取</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．研究所或院系招生领导小组对考核结果进行审议，按照“德智体全面衡量、择优录取、保证质量、宁缺毋滥”的原则确定拟录取名单并进行公示。</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所有被确定接收的推荐免试硕士生或直博生都必须在教育部规定的时间内，通过教育部“推免服务系统”与拟接收的研究所或院系互动完成网上报名、复试确认、拟录取等各项网上操作。此后，未完成相关接收手续或未落实接收单位的推荐免试生不再保留推荐免试资格，原有的推免拟接</w:t>
      </w:r>
      <w:r w:rsidR="00F14CE0" w:rsidRPr="00842B2D">
        <w:rPr>
          <w:rFonts w:asciiTheme="minorEastAsia" w:hAnsiTheme="minorEastAsia" w:cs="Helvetica" w:hint="eastAsia"/>
          <w:color w:val="333333"/>
          <w:kern w:val="0"/>
          <w:szCs w:val="21"/>
        </w:rPr>
        <w:t>收</w:t>
      </w:r>
      <w:r w:rsidRPr="00842B2D">
        <w:rPr>
          <w:rFonts w:asciiTheme="minorEastAsia" w:hAnsiTheme="minorEastAsia" w:cs="Helvetica" w:hint="eastAsia"/>
          <w:color w:val="333333"/>
          <w:kern w:val="0"/>
          <w:szCs w:val="21"/>
        </w:rPr>
        <w:t>资格自动失效。</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最后未获得所在学校推免资格或未在教育部“推免服务系统”平台获得推免资格备案的学生,原有的推免拟接</w:t>
      </w:r>
      <w:r w:rsidR="00F14CE0" w:rsidRPr="00842B2D">
        <w:rPr>
          <w:rFonts w:asciiTheme="minorEastAsia" w:hAnsiTheme="minorEastAsia" w:cs="Helvetica" w:hint="eastAsia"/>
          <w:color w:val="333333"/>
          <w:kern w:val="0"/>
          <w:szCs w:val="21"/>
        </w:rPr>
        <w:t>收</w:t>
      </w:r>
      <w:r w:rsidRPr="00842B2D">
        <w:rPr>
          <w:rFonts w:asciiTheme="minorEastAsia" w:hAnsiTheme="minorEastAsia" w:cs="Helvetica" w:hint="eastAsia"/>
          <w:color w:val="333333"/>
          <w:kern w:val="0"/>
          <w:szCs w:val="21"/>
        </w:rPr>
        <w:t>资格及其名单公示自动失效。</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lastRenderedPageBreak/>
        <w:t>3．录取层次（硕士研究生或直博生）、录取类型（学术型硕士研究生或专业型硕士研究生）、录取专业和学习方式（全日制）等以教育部“推免服务系统”</w:t>
      </w:r>
      <w:r w:rsidR="00951C26" w:rsidRPr="00842B2D">
        <w:rPr>
          <w:rFonts w:asciiTheme="minorEastAsia" w:hAnsiTheme="minorEastAsia" w:cs="Helvetica" w:hint="eastAsia"/>
          <w:color w:val="333333"/>
          <w:kern w:val="0"/>
          <w:szCs w:val="21"/>
        </w:rPr>
        <w:t>确认</w:t>
      </w:r>
      <w:r w:rsidRPr="00842B2D">
        <w:rPr>
          <w:rFonts w:asciiTheme="minorEastAsia" w:hAnsiTheme="minorEastAsia" w:cs="Helvetica" w:hint="eastAsia"/>
          <w:color w:val="333333"/>
          <w:kern w:val="0"/>
          <w:szCs w:val="21"/>
        </w:rPr>
        <w:t>的信息为准，后期各工作阶段原则上不得</w:t>
      </w:r>
      <w:r w:rsidR="00A46543" w:rsidRPr="00842B2D">
        <w:rPr>
          <w:rFonts w:asciiTheme="minorEastAsia" w:hAnsiTheme="minorEastAsia" w:cs="Helvetica" w:hint="eastAsia"/>
          <w:color w:val="333333"/>
          <w:kern w:val="0"/>
          <w:szCs w:val="21"/>
        </w:rPr>
        <w:t>变更</w:t>
      </w:r>
      <w:r w:rsidRPr="00842B2D">
        <w:rPr>
          <w:rFonts w:asciiTheme="minorEastAsia" w:hAnsiTheme="minorEastAsia" w:cs="Helvetica" w:hint="eastAsia"/>
          <w:color w:val="333333"/>
          <w:kern w:val="0"/>
          <w:szCs w:val="21"/>
        </w:rPr>
        <w:t>。</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4．</w:t>
      </w:r>
      <w:r w:rsidRPr="007D7608">
        <w:rPr>
          <w:rFonts w:asciiTheme="minorEastAsia" w:hAnsiTheme="minorEastAsia" w:cs="Helvetica" w:hint="eastAsia"/>
          <w:b/>
          <w:color w:val="FF0000"/>
          <w:kern w:val="0"/>
          <w:szCs w:val="21"/>
        </w:rPr>
        <w:t>被拟录取的推荐免试生不得再以统考生身份报名参加全国硕士生统一入学考试。</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5．推荐免试生的录取类别一般为计划内非定向，学习方式为全日制。</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6．对拟录取的推荐免试生，通过教育部审核通过后与对应统考生同时发放录取通知书。</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三、学制</w:t>
      </w:r>
    </w:p>
    <w:p w:rsidR="00F14CE0" w:rsidRPr="00842B2D" w:rsidRDefault="00F14CE0" w:rsidP="00842B2D">
      <w:pPr>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国科大实行弹性学制</w:t>
      </w:r>
      <w:r w:rsidR="004C662F" w:rsidRPr="00842B2D">
        <w:rPr>
          <w:rFonts w:asciiTheme="minorEastAsia" w:hAnsiTheme="minorEastAsia" w:cs="Helvetica" w:hint="eastAsia"/>
          <w:color w:val="333333"/>
          <w:kern w:val="0"/>
          <w:szCs w:val="21"/>
        </w:rPr>
        <w:t>，具体由各研究所或院系依据学籍管理规定和学科特点并结合本单位实际情况确定</w:t>
      </w:r>
      <w:r w:rsidRPr="00842B2D">
        <w:rPr>
          <w:rFonts w:asciiTheme="minorEastAsia" w:hAnsiTheme="minorEastAsia" w:cs="Helvetica" w:hint="eastAsia"/>
          <w:color w:val="333333"/>
          <w:kern w:val="0"/>
          <w:szCs w:val="21"/>
        </w:rPr>
        <w:t>。</w:t>
      </w:r>
    </w:p>
    <w:p w:rsidR="00F14CE0" w:rsidRPr="00842B2D" w:rsidRDefault="00F14CE0" w:rsidP="00842B2D">
      <w:pPr>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1．推荐免试硕士研究生学制一般为3年，部分专业为2年或</w:t>
      </w:r>
      <w:r w:rsidRPr="00842B2D">
        <w:rPr>
          <w:rFonts w:asciiTheme="minorEastAsia" w:hAnsiTheme="minorEastAsia" w:cs="Helvetica"/>
          <w:color w:val="333333"/>
          <w:kern w:val="0"/>
          <w:szCs w:val="21"/>
        </w:rPr>
        <w:t>2.5</w:t>
      </w:r>
      <w:r w:rsidRPr="00842B2D">
        <w:rPr>
          <w:rFonts w:asciiTheme="minorEastAsia" w:hAnsiTheme="minorEastAsia" w:cs="Helvetica" w:hint="eastAsia"/>
          <w:color w:val="333333"/>
          <w:kern w:val="0"/>
          <w:szCs w:val="21"/>
        </w:rPr>
        <w:t>年。</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．直博生基本学制一般为5年</w:t>
      </w:r>
      <w:r w:rsidR="00F14CE0" w:rsidRPr="00842B2D">
        <w:rPr>
          <w:rFonts w:asciiTheme="minorEastAsia" w:hAnsiTheme="minorEastAsia" w:cs="Helvetica" w:hint="eastAsia"/>
          <w:color w:val="333333"/>
          <w:kern w:val="0"/>
          <w:szCs w:val="21"/>
        </w:rPr>
        <w:t>或6</w:t>
      </w:r>
      <w:r w:rsidRPr="00842B2D">
        <w:rPr>
          <w:rFonts w:asciiTheme="minorEastAsia" w:hAnsiTheme="minorEastAsia" w:cs="Helvetica" w:hint="eastAsia"/>
          <w:color w:val="333333"/>
          <w:kern w:val="0"/>
          <w:szCs w:val="21"/>
        </w:rPr>
        <w:t>年。</w:t>
      </w:r>
    </w:p>
    <w:p w:rsidR="00861B5B" w:rsidRPr="00842B2D" w:rsidRDefault="00861B5B" w:rsidP="00842B2D">
      <w:pPr>
        <w:widowControl/>
        <w:spacing w:line="440" w:lineRule="exact"/>
        <w:ind w:firstLineChars="200" w:firstLine="420"/>
        <w:rPr>
          <w:rFonts w:asciiTheme="minorEastAsia" w:hAnsiTheme="minorEastAsia" w:cs="Helvetica"/>
          <w:b/>
          <w:color w:val="333333"/>
          <w:kern w:val="0"/>
          <w:szCs w:val="21"/>
        </w:rPr>
      </w:pPr>
      <w:r w:rsidRPr="00842B2D">
        <w:rPr>
          <w:rFonts w:asciiTheme="minorEastAsia" w:hAnsiTheme="minorEastAsia" w:cs="Helvetica" w:hint="eastAsia"/>
          <w:color w:val="333333"/>
          <w:kern w:val="0"/>
          <w:szCs w:val="21"/>
        </w:rPr>
        <w:t>3．通过硕博连读方式招收的推免生，包括硕士阶段在内修读年限一般为5年</w:t>
      </w:r>
      <w:r w:rsidR="004C662F" w:rsidRPr="00842B2D">
        <w:rPr>
          <w:rFonts w:asciiTheme="minorEastAsia" w:hAnsiTheme="minorEastAsia" w:cs="Helvetica" w:hint="eastAsia"/>
          <w:color w:val="333333"/>
          <w:kern w:val="0"/>
          <w:szCs w:val="21"/>
        </w:rPr>
        <w:t>或6年</w:t>
      </w:r>
      <w:r w:rsidRPr="00842B2D">
        <w:rPr>
          <w:rFonts w:asciiTheme="minorEastAsia" w:hAnsiTheme="minorEastAsia" w:cs="Helvetica" w:hint="eastAsia"/>
          <w:color w:val="333333"/>
          <w:kern w:val="0"/>
          <w:szCs w:val="21"/>
        </w:rPr>
        <w:t>，最长修读年限（含休学）不得超过8年。确定硕博连读的考生，应按研究所或院系的要求在规定时间内提出硕博连读转博申请，且进行博士招生网上报名和转博考核。</w:t>
      </w:r>
    </w:p>
    <w:p w:rsidR="00861B5B" w:rsidRPr="00842B2D" w:rsidRDefault="00861B5B" w:rsidP="00842B2D">
      <w:pPr>
        <w:widowControl/>
        <w:spacing w:line="440" w:lineRule="exact"/>
        <w:ind w:firstLineChars="200" w:firstLine="422"/>
        <w:rPr>
          <w:rFonts w:asciiTheme="minorEastAsia" w:hAnsiTheme="minorEastAsia" w:cs="Helvetica"/>
          <w:b/>
          <w:color w:val="333333"/>
          <w:kern w:val="0"/>
          <w:szCs w:val="21"/>
        </w:rPr>
      </w:pPr>
      <w:r w:rsidRPr="00842B2D">
        <w:rPr>
          <w:rFonts w:asciiTheme="minorEastAsia" w:hAnsiTheme="minorEastAsia" w:cs="Helvetica" w:hint="eastAsia"/>
          <w:b/>
          <w:color w:val="333333"/>
          <w:kern w:val="0"/>
          <w:szCs w:val="21"/>
        </w:rPr>
        <w:t>四、其他</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1．如果获得我校各研究生培养单位组织的大学生暑期学校或夏令营的入围资格，并在期间参加了其组织的推免面试，若获得接收推免资格，则不用在国科大的推免申请系统中重复报名。</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7D7608">
        <w:rPr>
          <w:rFonts w:asciiTheme="minorEastAsia" w:hAnsiTheme="minorEastAsia" w:cs="Helvetica" w:hint="eastAsia"/>
          <w:color w:val="FF0000"/>
          <w:kern w:val="0"/>
          <w:szCs w:val="21"/>
        </w:rPr>
        <w:t>2．对拟录取的推荐免试生，出现下列情况之一的，取消其录取资格</w:t>
      </w:r>
      <w:r w:rsidRPr="00842B2D">
        <w:rPr>
          <w:rFonts w:asciiTheme="minorEastAsia" w:hAnsiTheme="minorEastAsia" w:cs="Helvetica" w:hint="eastAsia"/>
          <w:color w:val="333333"/>
          <w:kern w:val="0"/>
          <w:szCs w:val="21"/>
        </w:rPr>
        <w:t>：</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1</w:t>
      </w:r>
      <w:r w:rsidRPr="00842B2D">
        <w:rPr>
          <w:rFonts w:asciiTheme="minorEastAsia" w:hAnsiTheme="minorEastAsia" w:cs="Helvetica" w:hint="eastAsia"/>
          <w:color w:val="333333"/>
          <w:kern w:val="0"/>
          <w:szCs w:val="21"/>
        </w:rPr>
        <w:t>）在本科阶段最后一学年（四年制的指第七、八学期，五年制的指第九、十学期）专业主干课程学习成绩有不及格科目。</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2</w:t>
      </w:r>
      <w:r w:rsidRPr="00842B2D">
        <w:rPr>
          <w:rFonts w:asciiTheme="minorEastAsia" w:hAnsiTheme="minorEastAsia" w:cs="Helvetica" w:hint="eastAsia"/>
          <w:color w:val="333333"/>
          <w:kern w:val="0"/>
          <w:szCs w:val="21"/>
        </w:rPr>
        <w:t>）毕业设计（论文）未取得良好以上（含良好）成绩。</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3</w:t>
      </w:r>
      <w:r w:rsidRPr="00842B2D">
        <w:rPr>
          <w:rFonts w:asciiTheme="minorEastAsia" w:hAnsiTheme="minorEastAsia" w:cs="Helvetica" w:hint="eastAsia"/>
          <w:color w:val="333333"/>
          <w:kern w:val="0"/>
          <w:szCs w:val="21"/>
        </w:rPr>
        <w:t>）毕业时未获得本科毕业证书或学士学位。</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4</w:t>
      </w:r>
      <w:r w:rsidRPr="00842B2D">
        <w:rPr>
          <w:rFonts w:asciiTheme="minorEastAsia" w:hAnsiTheme="minorEastAsia" w:cs="Helvetica" w:hint="eastAsia"/>
          <w:color w:val="333333"/>
          <w:kern w:val="0"/>
          <w:szCs w:val="21"/>
        </w:rPr>
        <w:t>）政审不合格。</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5</w:t>
      </w:r>
      <w:r w:rsidRPr="00842B2D">
        <w:rPr>
          <w:rFonts w:asciiTheme="minorEastAsia" w:hAnsiTheme="minorEastAsia" w:cs="Helvetica" w:hint="eastAsia"/>
          <w:color w:val="333333"/>
          <w:kern w:val="0"/>
          <w:szCs w:val="21"/>
        </w:rPr>
        <w:t>）考试作弊或违纪（法）受到“警告”以上处分的，或有其他情节严重的违法乱纪行为受到处罚者。</w:t>
      </w:r>
    </w:p>
    <w:p w:rsidR="00861B5B" w:rsidRPr="00842B2D" w:rsidRDefault="00861B5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w:t>
      </w:r>
      <w:r w:rsidRPr="00842B2D">
        <w:rPr>
          <w:rFonts w:asciiTheme="minorEastAsia" w:hAnsiTheme="minorEastAsia" w:cs="Helvetica"/>
          <w:color w:val="333333"/>
          <w:kern w:val="0"/>
          <w:szCs w:val="21"/>
        </w:rPr>
        <w:t>6</w:t>
      </w:r>
      <w:r w:rsidRPr="00842B2D">
        <w:rPr>
          <w:rFonts w:asciiTheme="minorEastAsia" w:hAnsiTheme="minorEastAsia" w:cs="Helvetica" w:hint="eastAsia"/>
          <w:color w:val="333333"/>
          <w:kern w:val="0"/>
          <w:szCs w:val="21"/>
        </w:rPr>
        <w:t>）申请人提交的材料有弄虚作假者。</w:t>
      </w:r>
    </w:p>
    <w:p w:rsidR="0011711B" w:rsidRPr="00842B2D" w:rsidRDefault="0011711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3.推荐</w:t>
      </w:r>
      <w:r w:rsidRPr="00842B2D">
        <w:rPr>
          <w:rFonts w:asciiTheme="minorEastAsia" w:hAnsiTheme="minorEastAsia" w:cs="Helvetica"/>
          <w:color w:val="333333"/>
          <w:kern w:val="0"/>
          <w:szCs w:val="21"/>
        </w:rPr>
        <w:t>免试</w:t>
      </w:r>
      <w:r w:rsidRPr="00842B2D">
        <w:rPr>
          <w:rFonts w:asciiTheme="minorEastAsia" w:hAnsiTheme="minorEastAsia" w:cs="Helvetica" w:hint="eastAsia"/>
          <w:color w:val="333333"/>
          <w:kern w:val="0"/>
          <w:szCs w:val="21"/>
        </w:rPr>
        <w:t>生</w:t>
      </w:r>
      <w:r w:rsidRPr="00842B2D">
        <w:rPr>
          <w:rFonts w:asciiTheme="minorEastAsia" w:hAnsiTheme="minorEastAsia" w:cs="Helvetica"/>
          <w:color w:val="333333"/>
          <w:kern w:val="0"/>
          <w:szCs w:val="21"/>
        </w:rPr>
        <w:t>若</w:t>
      </w:r>
      <w:r w:rsidRPr="00842B2D">
        <w:rPr>
          <w:rFonts w:asciiTheme="minorEastAsia" w:hAnsiTheme="minorEastAsia" w:cs="Helvetica" w:hint="eastAsia"/>
          <w:color w:val="333333"/>
          <w:kern w:val="0"/>
          <w:szCs w:val="21"/>
        </w:rPr>
        <w:t>符合</w:t>
      </w:r>
      <w:r w:rsidRPr="00842B2D">
        <w:rPr>
          <w:rFonts w:asciiTheme="minorEastAsia" w:hAnsiTheme="minorEastAsia" w:cs="Helvetica"/>
          <w:color w:val="333333"/>
          <w:kern w:val="0"/>
          <w:szCs w:val="21"/>
        </w:rPr>
        <w:t>少数民族高层次</w:t>
      </w:r>
      <w:r w:rsidRPr="00842B2D">
        <w:rPr>
          <w:rFonts w:asciiTheme="minorEastAsia" w:hAnsiTheme="minorEastAsia" w:cs="Helvetica" w:hint="eastAsia"/>
          <w:color w:val="333333"/>
          <w:kern w:val="0"/>
          <w:szCs w:val="21"/>
        </w:rPr>
        <w:t>骨干人才计划和</w:t>
      </w:r>
      <w:r w:rsidRPr="00842B2D">
        <w:rPr>
          <w:rFonts w:asciiTheme="minorEastAsia" w:hAnsiTheme="minorEastAsia" w:cs="Helvetica"/>
          <w:color w:val="333333"/>
          <w:kern w:val="0"/>
          <w:szCs w:val="21"/>
        </w:rPr>
        <w:t>退役大学生</w:t>
      </w:r>
      <w:r w:rsidRPr="00842B2D">
        <w:rPr>
          <w:rFonts w:asciiTheme="minorEastAsia" w:hAnsiTheme="minorEastAsia" w:cs="Helvetica" w:hint="eastAsia"/>
          <w:color w:val="333333"/>
          <w:kern w:val="0"/>
          <w:szCs w:val="21"/>
        </w:rPr>
        <w:t>士兵专项</w:t>
      </w:r>
      <w:r w:rsidRPr="00842B2D">
        <w:rPr>
          <w:rFonts w:asciiTheme="minorEastAsia" w:hAnsiTheme="minorEastAsia" w:cs="Helvetica"/>
          <w:color w:val="333333"/>
          <w:kern w:val="0"/>
          <w:szCs w:val="21"/>
        </w:rPr>
        <w:t>计划</w:t>
      </w:r>
      <w:r w:rsidRPr="00842B2D">
        <w:rPr>
          <w:rFonts w:asciiTheme="minorEastAsia" w:hAnsiTheme="minorEastAsia" w:cs="Helvetica" w:hint="eastAsia"/>
          <w:color w:val="333333"/>
          <w:kern w:val="0"/>
          <w:szCs w:val="21"/>
        </w:rPr>
        <w:t>的报考要求</w:t>
      </w:r>
      <w:r w:rsidRPr="00842B2D">
        <w:rPr>
          <w:rFonts w:asciiTheme="minorEastAsia" w:hAnsiTheme="minorEastAsia" w:cs="Helvetica"/>
          <w:color w:val="333333"/>
          <w:kern w:val="0"/>
          <w:szCs w:val="21"/>
        </w:rPr>
        <w:t>，也可申请</w:t>
      </w:r>
      <w:r w:rsidRPr="00842B2D">
        <w:rPr>
          <w:rFonts w:asciiTheme="minorEastAsia" w:hAnsiTheme="minorEastAsia" w:cs="Helvetica" w:hint="eastAsia"/>
          <w:color w:val="333333"/>
          <w:kern w:val="0"/>
          <w:szCs w:val="21"/>
        </w:rPr>
        <w:t>该专项</w:t>
      </w:r>
      <w:r w:rsidRPr="00842B2D">
        <w:rPr>
          <w:rFonts w:asciiTheme="minorEastAsia" w:hAnsiTheme="minorEastAsia" w:cs="Helvetica"/>
          <w:color w:val="333333"/>
          <w:kern w:val="0"/>
          <w:szCs w:val="21"/>
        </w:rPr>
        <w:t>计划</w:t>
      </w:r>
      <w:bookmarkStart w:id="0" w:name="_GoBack"/>
      <w:bookmarkEnd w:id="0"/>
      <w:r w:rsidRPr="00842B2D">
        <w:rPr>
          <w:rFonts w:asciiTheme="minorEastAsia" w:hAnsiTheme="minorEastAsia" w:cs="Helvetica"/>
          <w:color w:val="333333"/>
          <w:kern w:val="0"/>
          <w:szCs w:val="21"/>
        </w:rPr>
        <w:t>。</w:t>
      </w:r>
    </w:p>
    <w:p w:rsidR="00861B5B" w:rsidRPr="00842B2D" w:rsidRDefault="0011711B" w:rsidP="00842B2D">
      <w:pPr>
        <w:widowControl/>
        <w:spacing w:line="440" w:lineRule="exact"/>
        <w:ind w:firstLineChars="200" w:firstLine="420"/>
        <w:rPr>
          <w:rFonts w:asciiTheme="minorEastAsia" w:hAnsiTheme="minorEastAsia" w:cs="Helvetica"/>
          <w:color w:val="333333"/>
          <w:kern w:val="0"/>
          <w:szCs w:val="21"/>
        </w:rPr>
      </w:pPr>
      <w:r w:rsidRPr="00842B2D">
        <w:rPr>
          <w:rFonts w:asciiTheme="minorEastAsia" w:hAnsiTheme="minorEastAsia" w:cs="Helvetica"/>
          <w:color w:val="333333"/>
          <w:kern w:val="0"/>
          <w:szCs w:val="21"/>
        </w:rPr>
        <w:t>4</w:t>
      </w:r>
      <w:r w:rsidR="00861B5B" w:rsidRPr="00842B2D">
        <w:rPr>
          <w:rFonts w:asciiTheme="minorEastAsia" w:hAnsiTheme="minorEastAsia" w:cs="Helvetica" w:hint="eastAsia"/>
          <w:color w:val="333333"/>
          <w:kern w:val="0"/>
          <w:szCs w:val="21"/>
        </w:rPr>
        <w:t>．本简章未尽报考事宜，请参看《中国科学院大学</w:t>
      </w:r>
      <w:r w:rsidR="00861B5B" w:rsidRPr="00842B2D">
        <w:rPr>
          <w:rFonts w:asciiTheme="minorEastAsia" w:hAnsiTheme="minorEastAsia" w:cs="Helvetica"/>
          <w:color w:val="333333"/>
          <w:kern w:val="0"/>
          <w:szCs w:val="21"/>
        </w:rPr>
        <w:t>201</w:t>
      </w:r>
      <w:r w:rsidR="00F23FA1" w:rsidRPr="00842B2D">
        <w:rPr>
          <w:rFonts w:asciiTheme="minorEastAsia" w:hAnsiTheme="minorEastAsia" w:cs="Helvetica"/>
          <w:color w:val="333333"/>
          <w:kern w:val="0"/>
          <w:szCs w:val="21"/>
        </w:rPr>
        <w:t>9</w:t>
      </w:r>
      <w:r w:rsidR="00861B5B" w:rsidRPr="00842B2D">
        <w:rPr>
          <w:rFonts w:asciiTheme="minorEastAsia" w:hAnsiTheme="minorEastAsia" w:cs="Helvetica" w:hint="eastAsia"/>
          <w:color w:val="333333"/>
          <w:kern w:val="0"/>
          <w:szCs w:val="21"/>
        </w:rPr>
        <w:t>年招收攻读硕士学位研究生简章》和《中国科学院大学</w:t>
      </w:r>
      <w:r w:rsidR="00861B5B" w:rsidRPr="00842B2D">
        <w:rPr>
          <w:rFonts w:asciiTheme="minorEastAsia" w:hAnsiTheme="minorEastAsia" w:cs="Helvetica"/>
          <w:color w:val="333333"/>
          <w:kern w:val="0"/>
          <w:szCs w:val="21"/>
        </w:rPr>
        <w:t>201</w:t>
      </w:r>
      <w:r w:rsidR="00F23FA1" w:rsidRPr="00842B2D">
        <w:rPr>
          <w:rFonts w:asciiTheme="minorEastAsia" w:hAnsiTheme="minorEastAsia" w:cs="Helvetica"/>
          <w:color w:val="333333"/>
          <w:kern w:val="0"/>
          <w:szCs w:val="21"/>
        </w:rPr>
        <w:t>9</w:t>
      </w:r>
      <w:r w:rsidR="00861B5B" w:rsidRPr="00842B2D">
        <w:rPr>
          <w:rFonts w:asciiTheme="minorEastAsia" w:hAnsiTheme="minorEastAsia" w:cs="Helvetica" w:hint="eastAsia"/>
          <w:color w:val="333333"/>
          <w:kern w:val="0"/>
          <w:szCs w:val="21"/>
        </w:rPr>
        <w:t>年招收攻读博士学位研究生简章》。</w:t>
      </w:r>
    </w:p>
    <w:p w:rsidR="00861B5B" w:rsidRPr="00842B2D" w:rsidRDefault="0011711B" w:rsidP="00842B2D">
      <w:pPr>
        <w:widowControl/>
        <w:spacing w:line="440" w:lineRule="exact"/>
        <w:ind w:firstLineChars="200" w:firstLine="420"/>
        <w:jc w:val="left"/>
        <w:rPr>
          <w:rFonts w:asciiTheme="minorEastAsia" w:hAnsiTheme="minorEastAsia" w:cs="Helvetica"/>
          <w:color w:val="333333"/>
          <w:kern w:val="0"/>
          <w:szCs w:val="21"/>
        </w:rPr>
      </w:pPr>
      <w:r w:rsidRPr="00842B2D">
        <w:rPr>
          <w:rFonts w:asciiTheme="minorEastAsia" w:hAnsiTheme="minorEastAsia" w:cs="Helvetica"/>
          <w:color w:val="333333"/>
          <w:kern w:val="0"/>
          <w:szCs w:val="21"/>
        </w:rPr>
        <w:lastRenderedPageBreak/>
        <w:t>5</w:t>
      </w:r>
      <w:r w:rsidR="00861B5B" w:rsidRPr="00842B2D">
        <w:rPr>
          <w:rFonts w:asciiTheme="minorEastAsia" w:hAnsiTheme="minorEastAsia" w:cs="Helvetica" w:hint="eastAsia"/>
          <w:color w:val="333333"/>
          <w:kern w:val="0"/>
          <w:szCs w:val="21"/>
        </w:rPr>
        <w:t>．本简章如有与国家新出台的招生政策（含相关时间节点）不符的事项，以上级单位新政策为准。</w:t>
      </w:r>
    </w:p>
    <w:p w:rsidR="00861B5B" w:rsidRPr="00842B2D" w:rsidRDefault="00861B5B" w:rsidP="00842B2D">
      <w:pPr>
        <w:widowControl/>
        <w:spacing w:line="440" w:lineRule="exact"/>
        <w:ind w:firstLineChars="200" w:firstLine="420"/>
        <w:jc w:val="left"/>
        <w:rPr>
          <w:rFonts w:asciiTheme="minorEastAsia" w:hAnsiTheme="minorEastAsia" w:cs="Helvetica"/>
          <w:color w:val="333333"/>
          <w:kern w:val="0"/>
          <w:szCs w:val="21"/>
        </w:rPr>
      </w:pPr>
    </w:p>
    <w:p w:rsidR="00861B5B" w:rsidRPr="00842B2D" w:rsidRDefault="00861B5B" w:rsidP="00842B2D">
      <w:pPr>
        <w:widowControl/>
        <w:spacing w:line="440" w:lineRule="exact"/>
        <w:ind w:firstLineChars="200" w:firstLine="420"/>
        <w:jc w:val="left"/>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地址：北京市石景山区玉泉路19号（甲）</w:t>
      </w:r>
    </w:p>
    <w:p w:rsidR="00861B5B" w:rsidRPr="00842B2D" w:rsidRDefault="00861B5B" w:rsidP="00842B2D">
      <w:pPr>
        <w:widowControl/>
        <w:spacing w:line="440" w:lineRule="exact"/>
        <w:ind w:firstLineChars="200" w:firstLine="420"/>
        <w:jc w:val="left"/>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邮编：100049</w:t>
      </w:r>
    </w:p>
    <w:p w:rsidR="00861B5B" w:rsidRPr="00842B2D" w:rsidRDefault="00861B5B" w:rsidP="00842B2D">
      <w:pPr>
        <w:widowControl/>
        <w:spacing w:line="440" w:lineRule="exact"/>
        <w:ind w:firstLineChars="200" w:firstLine="420"/>
        <w:jc w:val="left"/>
        <w:rPr>
          <w:rFonts w:asciiTheme="minorEastAsia" w:hAnsiTheme="minorEastAsia"/>
          <w:kern w:val="0"/>
          <w:szCs w:val="21"/>
        </w:rPr>
      </w:pPr>
      <w:r w:rsidRPr="00842B2D">
        <w:rPr>
          <w:rFonts w:asciiTheme="minorEastAsia" w:hAnsiTheme="minorEastAsia"/>
          <w:kern w:val="0"/>
          <w:szCs w:val="21"/>
        </w:rPr>
        <w:t>部门：中国科学院大学招生办公室</w:t>
      </w:r>
    </w:p>
    <w:p w:rsidR="00861B5B" w:rsidRPr="00842B2D" w:rsidRDefault="00861B5B" w:rsidP="00842B2D">
      <w:pPr>
        <w:widowControl/>
        <w:spacing w:line="440" w:lineRule="exact"/>
        <w:ind w:firstLineChars="200" w:firstLine="420"/>
        <w:jc w:val="left"/>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联系人：</w:t>
      </w:r>
      <w:r w:rsidR="00F06E37" w:rsidRPr="00842B2D">
        <w:rPr>
          <w:rFonts w:asciiTheme="minorEastAsia" w:hAnsiTheme="minorEastAsia" w:cs="Helvetica" w:hint="eastAsia"/>
          <w:color w:val="333333"/>
          <w:kern w:val="0"/>
          <w:szCs w:val="21"/>
        </w:rPr>
        <w:t>车</w:t>
      </w:r>
      <w:r w:rsidRPr="00842B2D">
        <w:rPr>
          <w:rFonts w:asciiTheme="minorEastAsia" w:hAnsiTheme="minorEastAsia" w:cs="Helvetica" w:hint="eastAsia"/>
          <w:color w:val="333333"/>
          <w:kern w:val="0"/>
          <w:szCs w:val="21"/>
        </w:rPr>
        <w:t>老师</w:t>
      </w:r>
    </w:p>
    <w:p w:rsidR="00861B5B" w:rsidRPr="00842B2D" w:rsidRDefault="00861B5B" w:rsidP="00842B2D">
      <w:pPr>
        <w:widowControl/>
        <w:spacing w:line="440" w:lineRule="exact"/>
        <w:ind w:firstLineChars="200" w:firstLine="420"/>
        <w:jc w:val="left"/>
        <w:rPr>
          <w:rFonts w:asciiTheme="minorEastAsia" w:hAnsiTheme="minorEastAsia" w:cs="Helvetica"/>
          <w:color w:val="333333"/>
          <w:kern w:val="0"/>
          <w:szCs w:val="21"/>
        </w:rPr>
      </w:pPr>
      <w:r w:rsidRPr="00842B2D">
        <w:rPr>
          <w:rFonts w:asciiTheme="minorEastAsia" w:hAnsiTheme="minorEastAsia" w:cs="Helvetica" w:hint="eastAsia"/>
          <w:color w:val="333333"/>
          <w:kern w:val="0"/>
          <w:szCs w:val="21"/>
        </w:rPr>
        <w:t>电话：010-8264</w:t>
      </w:r>
      <w:r w:rsidR="00326131" w:rsidRPr="00842B2D">
        <w:rPr>
          <w:rFonts w:asciiTheme="minorEastAsia" w:hAnsiTheme="minorEastAsia" w:cs="Helvetica" w:hint="eastAsia"/>
          <w:color w:val="333333"/>
          <w:kern w:val="0"/>
          <w:szCs w:val="21"/>
        </w:rPr>
        <w:t>9886</w:t>
      </w:r>
    </w:p>
    <w:p w:rsidR="00861B5B" w:rsidRPr="00842B2D" w:rsidRDefault="00861B5B" w:rsidP="00842B2D">
      <w:pPr>
        <w:widowControl/>
        <w:spacing w:line="440" w:lineRule="exact"/>
        <w:ind w:firstLineChars="200" w:firstLine="420"/>
        <w:jc w:val="left"/>
        <w:rPr>
          <w:rStyle w:val="a5"/>
          <w:rFonts w:asciiTheme="minorEastAsia" w:hAnsiTheme="minorEastAsia" w:cs="Times New Roman"/>
          <w:szCs w:val="21"/>
        </w:rPr>
      </w:pPr>
      <w:r w:rsidRPr="00842B2D">
        <w:rPr>
          <w:rFonts w:asciiTheme="minorEastAsia" w:hAnsiTheme="minorEastAsia" w:cs="Helvetica" w:hint="eastAsia"/>
          <w:color w:val="333333"/>
          <w:kern w:val="0"/>
          <w:szCs w:val="21"/>
        </w:rPr>
        <w:t>网址：</w:t>
      </w:r>
      <w:hyperlink r:id="rId8" w:history="1">
        <w:r w:rsidRPr="00842B2D">
          <w:rPr>
            <w:rStyle w:val="a5"/>
            <w:rFonts w:asciiTheme="minorEastAsia" w:hAnsiTheme="minorEastAsia" w:cs="Times New Roman"/>
            <w:kern w:val="0"/>
            <w:szCs w:val="21"/>
          </w:rPr>
          <w:t>http://admission.ucas.edu.cn</w:t>
        </w:r>
      </w:hyperlink>
      <w:r w:rsidRPr="00842B2D">
        <w:rPr>
          <w:rFonts w:asciiTheme="minorEastAsia" w:hAnsiTheme="minorEastAsia" w:cs="Helvetica" w:hint="eastAsia"/>
          <w:color w:val="333333"/>
          <w:kern w:val="0"/>
          <w:szCs w:val="21"/>
        </w:rPr>
        <w:t>或</w:t>
      </w:r>
      <w:hyperlink r:id="rId9" w:history="1">
        <w:r w:rsidRPr="00842B2D">
          <w:rPr>
            <w:rStyle w:val="a5"/>
            <w:rFonts w:asciiTheme="minorEastAsia" w:hAnsiTheme="minorEastAsia" w:cs="Times New Roman" w:hint="eastAsia"/>
            <w:kern w:val="0"/>
            <w:szCs w:val="21"/>
          </w:rPr>
          <w:t>http://admission.ucas.ac.cn</w:t>
        </w:r>
      </w:hyperlink>
    </w:p>
    <w:p w:rsidR="00861B5B" w:rsidRPr="00842B2D" w:rsidRDefault="00861B5B" w:rsidP="00842B2D">
      <w:pPr>
        <w:widowControl/>
        <w:spacing w:line="440" w:lineRule="exact"/>
        <w:ind w:firstLineChars="200" w:firstLine="420"/>
        <w:jc w:val="left"/>
        <w:rPr>
          <w:rFonts w:asciiTheme="minorEastAsia" w:hAnsiTheme="minorEastAsia"/>
          <w:szCs w:val="21"/>
        </w:rPr>
      </w:pPr>
      <w:r w:rsidRPr="00842B2D">
        <w:rPr>
          <w:rFonts w:asciiTheme="minorEastAsia" w:hAnsiTheme="minorEastAsia" w:cs="Helvetica" w:hint="eastAsia"/>
          <w:color w:val="333333"/>
          <w:kern w:val="0"/>
          <w:szCs w:val="21"/>
        </w:rPr>
        <w:t>邮箱</w:t>
      </w:r>
      <w:r w:rsidRPr="00842B2D">
        <w:rPr>
          <w:rFonts w:asciiTheme="minorEastAsia" w:hAnsiTheme="minorEastAsia" w:cs="Helvetica"/>
          <w:color w:val="333333"/>
          <w:kern w:val="0"/>
          <w:szCs w:val="21"/>
        </w:rPr>
        <w:t>：ao@ucas.</w:t>
      </w:r>
      <w:r w:rsidR="00331273" w:rsidRPr="00842B2D">
        <w:rPr>
          <w:rFonts w:asciiTheme="minorEastAsia" w:hAnsiTheme="minorEastAsia" w:cs="Helvetica" w:hint="eastAsia"/>
          <w:color w:val="333333"/>
          <w:kern w:val="0"/>
          <w:szCs w:val="21"/>
        </w:rPr>
        <w:t>edu</w:t>
      </w:r>
      <w:r w:rsidRPr="00842B2D">
        <w:rPr>
          <w:rFonts w:asciiTheme="minorEastAsia" w:hAnsiTheme="minorEastAsia" w:cs="Helvetica"/>
          <w:color w:val="333333"/>
          <w:kern w:val="0"/>
          <w:szCs w:val="21"/>
        </w:rPr>
        <w:t>.cn</w:t>
      </w:r>
    </w:p>
    <w:sectPr w:rsidR="00861B5B" w:rsidRPr="00842B2D" w:rsidSect="005953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E79" w:rsidRDefault="00A15E79" w:rsidP="00861B5B">
      <w:r>
        <w:separator/>
      </w:r>
    </w:p>
  </w:endnote>
  <w:endnote w:type="continuationSeparator" w:id="1">
    <w:p w:rsidR="00A15E79" w:rsidRDefault="00A15E79" w:rsidP="00861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E79" w:rsidRDefault="00A15E79" w:rsidP="00861B5B">
      <w:r>
        <w:separator/>
      </w:r>
    </w:p>
  </w:footnote>
  <w:footnote w:type="continuationSeparator" w:id="1">
    <w:p w:rsidR="00A15E79" w:rsidRDefault="00A15E79" w:rsidP="00861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5A26"/>
    <w:rsid w:val="00020828"/>
    <w:rsid w:val="000B6F84"/>
    <w:rsid w:val="00113076"/>
    <w:rsid w:val="0011711B"/>
    <w:rsid w:val="001544D3"/>
    <w:rsid w:val="001A5F13"/>
    <w:rsid w:val="001C7CFF"/>
    <w:rsid w:val="00270279"/>
    <w:rsid w:val="00280D08"/>
    <w:rsid w:val="002C0E69"/>
    <w:rsid w:val="002D55F2"/>
    <w:rsid w:val="002F01D4"/>
    <w:rsid w:val="0030276B"/>
    <w:rsid w:val="00326131"/>
    <w:rsid w:val="00331273"/>
    <w:rsid w:val="00342C85"/>
    <w:rsid w:val="003B01CB"/>
    <w:rsid w:val="00444366"/>
    <w:rsid w:val="0045384C"/>
    <w:rsid w:val="004C662F"/>
    <w:rsid w:val="004D5A26"/>
    <w:rsid w:val="00503866"/>
    <w:rsid w:val="00510C9D"/>
    <w:rsid w:val="0059533D"/>
    <w:rsid w:val="005C778D"/>
    <w:rsid w:val="00650D15"/>
    <w:rsid w:val="00651A36"/>
    <w:rsid w:val="0066285F"/>
    <w:rsid w:val="00691D0D"/>
    <w:rsid w:val="00713ED5"/>
    <w:rsid w:val="0072563F"/>
    <w:rsid w:val="00733BB1"/>
    <w:rsid w:val="00734076"/>
    <w:rsid w:val="007428E9"/>
    <w:rsid w:val="007D7608"/>
    <w:rsid w:val="0081684A"/>
    <w:rsid w:val="00842B2D"/>
    <w:rsid w:val="00861B5B"/>
    <w:rsid w:val="008B637D"/>
    <w:rsid w:val="008D5149"/>
    <w:rsid w:val="00907098"/>
    <w:rsid w:val="00951C26"/>
    <w:rsid w:val="00A15E79"/>
    <w:rsid w:val="00A31865"/>
    <w:rsid w:val="00A46543"/>
    <w:rsid w:val="00A95C01"/>
    <w:rsid w:val="00AC3D2F"/>
    <w:rsid w:val="00C07654"/>
    <w:rsid w:val="00CE23FC"/>
    <w:rsid w:val="00D00A1A"/>
    <w:rsid w:val="00D5648A"/>
    <w:rsid w:val="00ED12AF"/>
    <w:rsid w:val="00F06E37"/>
    <w:rsid w:val="00F14CE0"/>
    <w:rsid w:val="00F23FA1"/>
    <w:rsid w:val="00FC2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1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1B5B"/>
    <w:rPr>
      <w:sz w:val="18"/>
      <w:szCs w:val="18"/>
    </w:rPr>
  </w:style>
  <w:style w:type="paragraph" w:styleId="a4">
    <w:name w:val="footer"/>
    <w:basedOn w:val="a"/>
    <w:link w:val="Char0"/>
    <w:uiPriority w:val="99"/>
    <w:unhideWhenUsed/>
    <w:rsid w:val="00861B5B"/>
    <w:pPr>
      <w:tabs>
        <w:tab w:val="center" w:pos="4153"/>
        <w:tab w:val="right" w:pos="8306"/>
      </w:tabs>
      <w:snapToGrid w:val="0"/>
      <w:jc w:val="left"/>
    </w:pPr>
    <w:rPr>
      <w:sz w:val="18"/>
      <w:szCs w:val="18"/>
    </w:rPr>
  </w:style>
  <w:style w:type="character" w:customStyle="1" w:styleId="Char0">
    <w:name w:val="页脚 Char"/>
    <w:basedOn w:val="a0"/>
    <w:link w:val="a4"/>
    <w:uiPriority w:val="99"/>
    <w:rsid w:val="00861B5B"/>
    <w:rPr>
      <w:sz w:val="18"/>
      <w:szCs w:val="18"/>
    </w:rPr>
  </w:style>
  <w:style w:type="character" w:styleId="a5">
    <w:name w:val="Hyperlink"/>
    <w:basedOn w:val="a0"/>
    <w:uiPriority w:val="99"/>
    <w:unhideWhenUsed/>
    <w:rsid w:val="00861B5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ucas.edu.cn" TargetMode="External"/><Relationship Id="rId3" Type="http://schemas.openxmlformats.org/officeDocument/2006/relationships/webSettings" Target="webSettings.xml"/><Relationship Id="rId7" Type="http://schemas.openxmlformats.org/officeDocument/2006/relationships/hyperlink" Target="http://yz.chsi.com.cn/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ission.ucas.ac.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admission.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ycy</dc:creator>
  <cp:lastModifiedBy>王宁</cp:lastModifiedBy>
  <cp:revision>3</cp:revision>
  <dcterms:created xsi:type="dcterms:W3CDTF">2018-09-07T05:48:00Z</dcterms:created>
  <dcterms:modified xsi:type="dcterms:W3CDTF">2018-09-07T05:52:00Z</dcterms:modified>
</cp:coreProperties>
</file>